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C1" w:rsidRDefault="008708C1" w:rsidP="008708C1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9323DC" w:rsidRPr="0051787D" w:rsidRDefault="009323DC" w:rsidP="009323DC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51787D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 RADNOG MJESTA IZ JAVNOG NATJEČAJA, PRAVNI IZVORI ZA PRIPREMANJE KANDIDATA ZA TESTIRANJE I PODACI O PLAĆI</w:t>
      </w:r>
    </w:p>
    <w:p w:rsidR="009323DC" w:rsidRPr="0051787D" w:rsidRDefault="009323DC" w:rsidP="009323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23DC" w:rsidRPr="0051787D" w:rsidRDefault="009323DC" w:rsidP="009323D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9323DC" w:rsidRPr="0051787D" w:rsidRDefault="009323DC" w:rsidP="009323D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9323DC" w:rsidRPr="00195AAE" w:rsidRDefault="009323DC" w:rsidP="009323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5AAE">
        <w:rPr>
          <w:rFonts w:ascii="Arial" w:hAnsi="Arial" w:cs="Arial"/>
          <w:b/>
          <w:sz w:val="24"/>
          <w:szCs w:val="24"/>
        </w:rPr>
        <w:t>Služba kriminalističke policije</w:t>
      </w:r>
    </w:p>
    <w:p w:rsidR="009323DC" w:rsidRPr="00195AAE" w:rsidRDefault="009323DC" w:rsidP="009323D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5AAE">
        <w:rPr>
          <w:rFonts w:ascii="Arial" w:hAnsi="Arial" w:cs="Arial"/>
          <w:b/>
          <w:sz w:val="24"/>
          <w:szCs w:val="24"/>
        </w:rPr>
        <w:t>Kriminalističko-obavještajni odjel</w:t>
      </w:r>
    </w:p>
    <w:p w:rsidR="009323DC" w:rsidRPr="00195AAE" w:rsidRDefault="009323DC" w:rsidP="009323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5AAE">
        <w:rPr>
          <w:rFonts w:ascii="Arial" w:hAnsi="Arial" w:cs="Arial"/>
          <w:sz w:val="24"/>
          <w:szCs w:val="24"/>
        </w:rPr>
        <w:t xml:space="preserve">samostalni policijski službenik u policijskoj upravi (policijski službenik za </w:t>
      </w:r>
      <w:proofErr w:type="spellStart"/>
      <w:r w:rsidRPr="00195AAE">
        <w:rPr>
          <w:rFonts w:ascii="Arial" w:hAnsi="Arial" w:cs="Arial"/>
          <w:sz w:val="24"/>
          <w:szCs w:val="24"/>
        </w:rPr>
        <w:t>kibernetičku</w:t>
      </w:r>
      <w:proofErr w:type="spellEnd"/>
      <w:r w:rsidRPr="00195AAE">
        <w:rPr>
          <w:rFonts w:ascii="Arial" w:hAnsi="Arial" w:cs="Arial"/>
          <w:sz w:val="24"/>
          <w:szCs w:val="24"/>
        </w:rPr>
        <w:t xml:space="preserve"> sigurnost i digitalnu forenziku)  – vježbenik - 1 izvršitelj </w:t>
      </w:r>
    </w:p>
    <w:p w:rsidR="009323DC" w:rsidRDefault="009323DC" w:rsidP="009323DC">
      <w:pPr>
        <w:pStyle w:val="Odlomakpopis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9323DC" w:rsidRPr="0051787D" w:rsidRDefault="009323DC" w:rsidP="009323DC">
      <w:pPr>
        <w:pStyle w:val="Odlomakpopis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9323DC" w:rsidRPr="0051787D" w:rsidRDefault="009323DC" w:rsidP="009323DC">
      <w:pPr>
        <w:pStyle w:val="Odlomakpopis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9323DC" w:rsidRPr="0051787D" w:rsidRDefault="009323DC" w:rsidP="009323D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178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</w:t>
      </w:r>
      <w:r w:rsidRPr="0051787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9323DC" w:rsidRPr="0051787D" w:rsidRDefault="009323DC" w:rsidP="009323D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78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Prati, izučava i utvrđuje najpogodnije oblike i metode u prevenciji i suzbijanju kaznenih djela protiv računalnih sustava, programa i podataka, kaznenih djela protiv intelektualnog vlasništva, kaznenih djela počinjenih zlouporabom sredstava plaćanja - kartični kriminalitet i kaznenih djela iskorištavanja djece za pornografiju počinjenih putem računalnih sustava ili mreža; provodi kriminalistička istraživanja kaznenih djela iz nadležnosti linije rada </w:t>
      </w:r>
      <w:proofErr w:type="spellStart"/>
      <w:r w:rsidRPr="0051787D">
        <w:rPr>
          <w:rFonts w:ascii="Arial" w:hAnsi="Arial" w:cs="Arial"/>
          <w:color w:val="000000"/>
          <w:sz w:val="24"/>
          <w:szCs w:val="24"/>
          <w:shd w:val="clear" w:color="auto" w:fill="FFFFFF"/>
        </w:rPr>
        <w:t>kibernetičke</w:t>
      </w:r>
      <w:proofErr w:type="spellEnd"/>
      <w:r w:rsidRPr="005178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sigurnosti; ostvaruje suradnju s drugim nadležnim tijelima i institucijama na području prevencije i suzbijanja </w:t>
      </w:r>
      <w:proofErr w:type="spellStart"/>
      <w:r w:rsidRPr="0051787D">
        <w:rPr>
          <w:rFonts w:ascii="Arial" w:hAnsi="Arial" w:cs="Arial"/>
          <w:color w:val="000000"/>
          <w:sz w:val="24"/>
          <w:szCs w:val="24"/>
          <w:shd w:val="clear" w:color="auto" w:fill="FFFFFF"/>
        </w:rPr>
        <w:t>kibernetičkog</w:t>
      </w:r>
      <w:proofErr w:type="spellEnd"/>
      <w:r w:rsidRPr="005178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kriminaliteta; pruža stručnu pomoć i koordinaciju u provedbi kriminalističkih istraživanja u PP; tijekom kriminalističkog istraživanja obavlja pretrage računala, računalne opreme, memorijskih medija i drugih medija za pohranu digitalnih zapisa i druge poslove koji se odnose na prikupljanje, analizu i interpretaciju digitalnih podataka; iste interpretira u materijalni oblik; u slučajevima kada je potrebno fiksirati digitalne zapise kako bi isti mogli poslužiti kao materijalni dokaz prilikom provedbe kriminalističkog istraživanja, sudjeluje u radu na mjestu događaja; vodi brigu o povjerenoj mu opremi i potrošnom materijalu te predlaže njihovu nabavu; sudjeluje u izradi analiza, izvješća i drugih stručnih materijala; surađuje s drugim ustrojstvenim jedinicama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323DC" w:rsidRDefault="009323DC" w:rsidP="009323D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323DC" w:rsidRPr="0051787D" w:rsidRDefault="009323DC" w:rsidP="009323D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323DC" w:rsidRPr="0051787D" w:rsidRDefault="009323DC" w:rsidP="009323D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9323DC" w:rsidRDefault="009323DC" w:rsidP="009323DC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5178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PRAVNI IZVORI ZA TESTIRANJE</w:t>
      </w:r>
      <w:r w:rsidRPr="005178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:</w:t>
      </w:r>
    </w:p>
    <w:p w:rsidR="009323DC" w:rsidRDefault="009323DC" w:rsidP="009323DC">
      <w:pPr>
        <w:spacing w:after="0" w:line="255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51787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- Zakon o policiji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(Narodne novine, broj: 34/11, 130/12, 89/14, 151/14, 33/15, 121/16, 66/19 </w:t>
      </w:r>
    </w:p>
    <w:p w:rsidR="009323DC" w:rsidRDefault="009323DC" w:rsidP="009323DC">
      <w:pPr>
        <w:spacing w:after="0" w:line="255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i 155/23),</w:t>
      </w:r>
    </w:p>
    <w:p w:rsidR="009323DC" w:rsidRDefault="009323DC" w:rsidP="009323DC">
      <w:pPr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- </w:t>
      </w:r>
      <w:r w:rsidRPr="00195AAE">
        <w:rPr>
          <w:rFonts w:ascii="Arial" w:hAnsi="Arial" w:cs="Arial"/>
          <w:sz w:val="24"/>
          <w:szCs w:val="24"/>
        </w:rPr>
        <w:t xml:space="preserve">Zakon o potvrđivanju Konvencije o </w:t>
      </w:r>
      <w:proofErr w:type="spellStart"/>
      <w:r w:rsidRPr="00195AAE">
        <w:rPr>
          <w:rFonts w:ascii="Arial" w:hAnsi="Arial" w:cs="Arial"/>
          <w:sz w:val="24"/>
          <w:szCs w:val="24"/>
        </w:rPr>
        <w:t>kibernetičkom</w:t>
      </w:r>
      <w:proofErr w:type="spellEnd"/>
      <w:r w:rsidRPr="00195AAE">
        <w:rPr>
          <w:rFonts w:ascii="Arial" w:hAnsi="Arial" w:cs="Arial"/>
          <w:sz w:val="24"/>
          <w:szCs w:val="24"/>
        </w:rPr>
        <w:t xml:space="preserve"> kriminalu (N</w:t>
      </w:r>
      <w:r>
        <w:rPr>
          <w:rFonts w:ascii="Arial" w:hAnsi="Arial" w:cs="Arial"/>
          <w:sz w:val="24"/>
          <w:szCs w:val="24"/>
        </w:rPr>
        <w:t xml:space="preserve">arodne novine, broj: </w:t>
      </w:r>
      <w:r w:rsidRPr="00195AAE">
        <w:rPr>
          <w:rFonts w:ascii="Arial" w:hAnsi="Arial" w:cs="Arial"/>
          <w:sz w:val="24"/>
          <w:szCs w:val="24"/>
        </w:rPr>
        <w:t>9/2002)</w:t>
      </w:r>
    </w:p>
    <w:p w:rsidR="009323DC" w:rsidRDefault="009323DC" w:rsidP="009323DC">
      <w:pPr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95AAE">
        <w:rPr>
          <w:rFonts w:ascii="Arial" w:hAnsi="Arial" w:cs="Arial"/>
          <w:sz w:val="24"/>
          <w:szCs w:val="24"/>
        </w:rPr>
        <w:t xml:space="preserve">Nacionalna strategija </w:t>
      </w:r>
      <w:proofErr w:type="spellStart"/>
      <w:r w:rsidRPr="00195AAE">
        <w:rPr>
          <w:rFonts w:ascii="Arial" w:hAnsi="Arial" w:cs="Arial"/>
          <w:sz w:val="24"/>
          <w:szCs w:val="24"/>
        </w:rPr>
        <w:t>kibernetičke</w:t>
      </w:r>
      <w:proofErr w:type="spellEnd"/>
      <w:r w:rsidRPr="00195AAE">
        <w:rPr>
          <w:rFonts w:ascii="Arial" w:hAnsi="Arial" w:cs="Arial"/>
          <w:sz w:val="24"/>
          <w:szCs w:val="24"/>
        </w:rPr>
        <w:t xml:space="preserve"> sigurnosti i Akcijski plan za provedbu Strategije</w:t>
      </w:r>
    </w:p>
    <w:p w:rsidR="009323DC" w:rsidRPr="00195AAE" w:rsidRDefault="009323DC" w:rsidP="009323DC">
      <w:pPr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95AA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Narodne novine, broj: </w:t>
      </w:r>
      <w:r w:rsidRPr="00195AAE">
        <w:rPr>
          <w:rFonts w:ascii="Arial" w:hAnsi="Arial" w:cs="Arial"/>
          <w:sz w:val="24"/>
          <w:szCs w:val="24"/>
        </w:rPr>
        <w:t xml:space="preserve">108/2015) </w:t>
      </w:r>
    </w:p>
    <w:p w:rsidR="009323DC" w:rsidRPr="0051787D" w:rsidRDefault="009323DC" w:rsidP="009323D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323DC" w:rsidRPr="00A207B7" w:rsidRDefault="009323DC" w:rsidP="009323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7B7">
        <w:rPr>
          <w:rFonts w:ascii="Arial" w:hAnsi="Arial" w:cs="Arial"/>
          <w:bCs/>
          <w:sz w:val="24"/>
          <w:szCs w:val="24"/>
        </w:rPr>
        <w:t>Za radno mjesto će se provesti i testiranje iz poznavanja rada na računalu.</w:t>
      </w:r>
    </w:p>
    <w:p w:rsidR="009323DC" w:rsidRPr="0051787D" w:rsidRDefault="009323DC" w:rsidP="009323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23DC" w:rsidRPr="0051787D" w:rsidRDefault="009323DC" w:rsidP="009323DC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9323DC" w:rsidRPr="0051787D" w:rsidRDefault="009323DC" w:rsidP="009323DC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9323DC" w:rsidRPr="0051787D" w:rsidRDefault="009323DC" w:rsidP="009323DC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178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PODACI O PLAĆI RADNOG MJESTA</w:t>
      </w:r>
      <w:r w:rsidRPr="0051787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9323DC" w:rsidRPr="0051787D" w:rsidRDefault="009323DC" w:rsidP="009323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87D">
        <w:rPr>
          <w:rFonts w:ascii="Arial" w:hAnsi="Arial" w:cs="Arial"/>
          <w:sz w:val="24"/>
          <w:szCs w:val="24"/>
        </w:rPr>
        <w:t xml:space="preserve">Plaća je određena Uredbom o nazivima radnih mjesta, uvjetima za raspored i koeficijentima za obračun plaće u državnoj službi (Narodne novine, broj: 22/24) i Kolektivnim ugovorom za državne službenike i namještenike </w:t>
      </w:r>
      <w:r w:rsidRPr="0051787D">
        <w:rPr>
          <w:rFonts w:ascii="Arial" w:hAnsi="Arial" w:cs="Arial"/>
          <w:sz w:val="24"/>
          <w:szCs w:val="24"/>
          <w:lang w:eastAsia="hr-HR"/>
        </w:rPr>
        <w:t>(Narodne novine, br</w:t>
      </w:r>
      <w:r>
        <w:rPr>
          <w:rFonts w:ascii="Arial" w:hAnsi="Arial" w:cs="Arial"/>
          <w:sz w:val="24"/>
          <w:szCs w:val="24"/>
          <w:lang w:eastAsia="hr-HR"/>
        </w:rPr>
        <w:t>oj:</w:t>
      </w:r>
      <w:r w:rsidRPr="0051787D">
        <w:rPr>
          <w:rFonts w:ascii="Arial" w:hAnsi="Arial" w:cs="Arial"/>
          <w:sz w:val="24"/>
          <w:szCs w:val="24"/>
          <w:lang w:eastAsia="hr-HR"/>
        </w:rPr>
        <w:t xml:space="preserve"> 56/22, 127/22-Dodatak I., 58/23-Dodatak II., 128/23-Dodatak III. i 29/24).</w:t>
      </w:r>
    </w:p>
    <w:p w:rsidR="002B17B6" w:rsidRDefault="00190323" w:rsidP="00686C26">
      <w:pPr>
        <w:jc w:val="both"/>
      </w:pPr>
      <w:r w:rsidRPr="00190323">
        <w:rPr>
          <w:rFonts w:ascii="Arial" w:hAnsi="Arial" w:cs="Arial"/>
          <w:color w:val="000000"/>
          <w:sz w:val="24"/>
          <w:szCs w:val="24"/>
        </w:rPr>
        <w:t xml:space="preserve">Sukladno članku 15. Zakona </w:t>
      </w:r>
      <w:r>
        <w:rPr>
          <w:rFonts w:ascii="Arial" w:hAnsi="Arial" w:cs="Arial"/>
          <w:color w:val="000000"/>
          <w:sz w:val="24"/>
          <w:szCs w:val="24"/>
        </w:rPr>
        <w:t xml:space="preserve">o plaćama u državnoj službi i javnim službama (Narodne novine, broj: 155/23) </w:t>
      </w:r>
      <w:r w:rsidRPr="00190323">
        <w:rPr>
          <w:rFonts w:ascii="Arial" w:hAnsi="Arial" w:cs="Arial"/>
          <w:color w:val="000000"/>
          <w:sz w:val="24"/>
          <w:szCs w:val="24"/>
        </w:rPr>
        <w:t xml:space="preserve">za vrijeme trajanja vježbeničkog staža vježbenik ima pravo na koeficijent za obračun plaće u visini </w:t>
      </w:r>
      <w:r w:rsidRPr="00190323">
        <w:rPr>
          <w:rFonts w:ascii="Arial" w:hAnsi="Arial" w:cs="Arial"/>
          <w:b/>
          <w:color w:val="000000"/>
          <w:sz w:val="24"/>
          <w:szCs w:val="24"/>
        </w:rPr>
        <w:t>90% vrijednosti koeficijenta</w:t>
      </w:r>
      <w:r w:rsidRPr="00190323">
        <w:rPr>
          <w:rFonts w:ascii="Arial" w:hAnsi="Arial" w:cs="Arial"/>
          <w:color w:val="000000"/>
          <w:sz w:val="24"/>
          <w:szCs w:val="24"/>
        </w:rPr>
        <w:t xml:space="preserve"> za obračun pla</w:t>
      </w:r>
      <w:r>
        <w:rPr>
          <w:rFonts w:ascii="Arial" w:hAnsi="Arial" w:cs="Arial"/>
          <w:color w:val="000000"/>
          <w:sz w:val="24"/>
          <w:szCs w:val="24"/>
        </w:rPr>
        <w:t>ć</w:t>
      </w:r>
      <w:r w:rsidRPr="00190323">
        <w:rPr>
          <w:rFonts w:ascii="Arial" w:hAnsi="Arial" w:cs="Arial"/>
          <w:color w:val="000000"/>
          <w:sz w:val="24"/>
          <w:szCs w:val="24"/>
        </w:rPr>
        <w:t>e radnog mjesta na koje je raspoređen.</w:t>
      </w:r>
      <w:bookmarkStart w:id="0" w:name="_GoBack"/>
      <w:bookmarkEnd w:id="0"/>
    </w:p>
    <w:sectPr w:rsidR="002B17B6" w:rsidSect="005B5E4F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EB5"/>
    <w:multiLevelType w:val="hybridMultilevel"/>
    <w:tmpl w:val="61241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21D"/>
    <w:multiLevelType w:val="hybridMultilevel"/>
    <w:tmpl w:val="E64ED66E"/>
    <w:lvl w:ilvl="0" w:tplc="01603A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4E6"/>
    <w:multiLevelType w:val="hybridMultilevel"/>
    <w:tmpl w:val="7FA0867A"/>
    <w:lvl w:ilvl="0" w:tplc="96CEE45E">
      <w:start w:val="2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2DCE"/>
    <w:multiLevelType w:val="hybridMultilevel"/>
    <w:tmpl w:val="D76CEBCE"/>
    <w:lvl w:ilvl="0" w:tplc="E2C0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C1"/>
    <w:rsid w:val="00190323"/>
    <w:rsid w:val="002B17B6"/>
    <w:rsid w:val="00686C26"/>
    <w:rsid w:val="008708C1"/>
    <w:rsid w:val="009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3F12B-12EE-4691-BA6A-00E0FA6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8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708C1"/>
    <w:pPr>
      <w:spacing w:after="0" w:line="240" w:lineRule="auto"/>
    </w:pPr>
  </w:style>
  <w:style w:type="paragraph" w:styleId="Odlomakpopisa">
    <w:name w:val="List Paragraph"/>
    <w:basedOn w:val="Normal"/>
    <w:qFormat/>
    <w:rsid w:val="008708C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8708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Kačmarčik Dario</cp:lastModifiedBy>
  <cp:revision>5</cp:revision>
  <dcterms:created xsi:type="dcterms:W3CDTF">2024-10-16T07:30:00Z</dcterms:created>
  <dcterms:modified xsi:type="dcterms:W3CDTF">2024-10-18T10:31:00Z</dcterms:modified>
</cp:coreProperties>
</file>